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B74" w:rsidRDefault="00BB0B74" w:rsidP="00476F45">
      <w:pPr>
        <w:pStyle w:val="Heading1"/>
        <w:jc w:val="center"/>
      </w:pPr>
      <w:r>
        <w:t xml:space="preserve">Missions </w:t>
      </w:r>
      <w:r w:rsidR="00476F45">
        <w:br/>
        <w:t>Augustirussen på Alphaspel</w:t>
      </w:r>
    </w:p>
    <w:p w:rsidR="00BB0B74" w:rsidRDefault="00BB0B74" w:rsidP="00247399">
      <w:pPr>
        <w:pStyle w:val="Heading1"/>
      </w:pPr>
    </w:p>
    <w:p w:rsidR="00BB0B74" w:rsidRDefault="00BB0B74" w:rsidP="00BB0B74">
      <w:r>
        <w:t xml:space="preserve">Alla missions har </w:t>
      </w:r>
      <w:r>
        <w:br/>
        <w:t xml:space="preserve"> </w:t>
      </w:r>
      <w:r>
        <w:tab/>
        <w:t xml:space="preserve">* </w:t>
      </w:r>
      <w:proofErr w:type="spellStart"/>
      <w:r>
        <w:t>Slay</w:t>
      </w:r>
      <w:proofErr w:type="spellEnd"/>
      <w:r>
        <w:t xml:space="preserve"> the </w:t>
      </w:r>
      <w:proofErr w:type="spellStart"/>
      <w:r>
        <w:t>Warlord</w:t>
      </w:r>
      <w:proofErr w:type="spellEnd"/>
      <w:r>
        <w:t xml:space="preserve">,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Blood</w:t>
      </w:r>
      <w:proofErr w:type="spellEnd"/>
      <w:r>
        <w:t>, Linebreaker (alla ger 1 VP vardera)</w:t>
      </w:r>
      <w:r w:rsidR="002056DB">
        <w:br/>
      </w:r>
      <w:r w:rsidR="002056DB">
        <w:tab/>
        <w:t xml:space="preserve">* </w:t>
      </w:r>
      <w:proofErr w:type="spellStart"/>
      <w:r w:rsidR="002056DB">
        <w:t>Night</w:t>
      </w:r>
      <w:proofErr w:type="spellEnd"/>
      <w:r w:rsidR="002056DB">
        <w:t xml:space="preserve"> fight, </w:t>
      </w:r>
      <w:proofErr w:type="spellStart"/>
      <w:r w:rsidR="002056DB">
        <w:t>Reserves</w:t>
      </w:r>
      <w:proofErr w:type="spellEnd"/>
      <w:r w:rsidR="002056DB">
        <w:t xml:space="preserve"> </w:t>
      </w:r>
      <w:proofErr w:type="spellStart"/>
      <w:r w:rsidR="002056DB">
        <w:t>rules</w:t>
      </w:r>
      <w:proofErr w:type="spellEnd"/>
      <w:r w:rsidR="002056DB">
        <w:t>.</w:t>
      </w:r>
    </w:p>
    <w:p w:rsidR="00BB0B74" w:rsidRDefault="00BB0B74" w:rsidP="00BB0B74"/>
    <w:p w:rsidR="00BB0B74" w:rsidRDefault="00BB0B74" w:rsidP="00BB0B74"/>
    <w:p w:rsidR="00BB0B74" w:rsidRDefault="00BB0B74" w:rsidP="00BB0B74">
      <w:pPr>
        <w:pStyle w:val="Heading2"/>
      </w:pPr>
      <w:r>
        <w:t>Mission 1:</w:t>
      </w:r>
    </w:p>
    <w:p w:rsidR="00BB0B74" w:rsidRDefault="00BB0B74" w:rsidP="00BB0B74">
      <w:pPr>
        <w:pStyle w:val="Default"/>
      </w:pPr>
    </w:p>
    <w:p w:rsidR="00BB0B74" w:rsidRPr="00476F45" w:rsidRDefault="00BB0B74" w:rsidP="00BB0B74">
      <w:pPr>
        <w:rPr>
          <w:sz w:val="28"/>
          <w:szCs w:val="28"/>
        </w:rPr>
      </w:pPr>
      <w:proofErr w:type="spellStart"/>
      <w:r w:rsidRPr="00476F45">
        <w:rPr>
          <w:b/>
          <w:bCs/>
          <w:sz w:val="28"/>
          <w:szCs w:val="28"/>
        </w:rPr>
        <w:t>Deployment</w:t>
      </w:r>
      <w:proofErr w:type="spellEnd"/>
      <w:r w:rsidRPr="00476F45">
        <w:rPr>
          <w:b/>
          <w:bCs/>
          <w:sz w:val="28"/>
          <w:szCs w:val="28"/>
        </w:rPr>
        <w:t xml:space="preserve">: </w:t>
      </w:r>
      <w:r w:rsidR="00476F45">
        <w:rPr>
          <w:sz w:val="28"/>
          <w:szCs w:val="28"/>
        </w:rPr>
        <w:t xml:space="preserve">Dawn </w:t>
      </w:r>
      <w:proofErr w:type="spellStart"/>
      <w:r w:rsidR="00476F45">
        <w:rPr>
          <w:sz w:val="28"/>
          <w:szCs w:val="28"/>
        </w:rPr>
        <w:t>Of</w:t>
      </w:r>
      <w:proofErr w:type="spellEnd"/>
      <w:r w:rsidR="00476F45">
        <w:rPr>
          <w:sz w:val="28"/>
          <w:szCs w:val="28"/>
        </w:rPr>
        <w:t xml:space="preserve"> </w:t>
      </w:r>
      <w:proofErr w:type="spellStart"/>
      <w:r w:rsidR="00476F45">
        <w:rPr>
          <w:sz w:val="28"/>
          <w:szCs w:val="28"/>
        </w:rPr>
        <w:t>War</w:t>
      </w:r>
      <w:proofErr w:type="spellEnd"/>
      <w:r w:rsidRPr="00476F45">
        <w:rPr>
          <w:sz w:val="28"/>
          <w:szCs w:val="28"/>
        </w:rPr>
        <w:t xml:space="preserve"> </w:t>
      </w:r>
    </w:p>
    <w:p w:rsidR="00BB0B74" w:rsidRPr="00476F45" w:rsidRDefault="00BB0B74" w:rsidP="00BB0B74">
      <w:pPr>
        <w:rPr>
          <w:b/>
          <w:bCs/>
          <w:sz w:val="28"/>
          <w:szCs w:val="28"/>
        </w:rPr>
      </w:pPr>
    </w:p>
    <w:p w:rsidR="00BB0B74" w:rsidRPr="007430CE" w:rsidRDefault="00BB0B74" w:rsidP="00BB0B74">
      <w:r w:rsidRPr="007430CE">
        <w:rPr>
          <w:sz w:val="28"/>
          <w:szCs w:val="28"/>
        </w:rPr>
        <w:t>2 obje</w:t>
      </w:r>
      <w:r w:rsidR="007430CE" w:rsidRPr="007430CE">
        <w:rPr>
          <w:sz w:val="28"/>
          <w:szCs w:val="28"/>
        </w:rPr>
        <w:t>k</w:t>
      </w:r>
      <w:r w:rsidRPr="007430CE">
        <w:rPr>
          <w:sz w:val="28"/>
          <w:szCs w:val="28"/>
        </w:rPr>
        <w:t xml:space="preserve">tiv </w:t>
      </w:r>
      <w:r w:rsidR="007430CE" w:rsidRPr="007430CE">
        <w:rPr>
          <w:sz w:val="28"/>
          <w:szCs w:val="28"/>
        </w:rPr>
        <w:t xml:space="preserve">placeras av vardera </w:t>
      </w:r>
      <w:proofErr w:type="gramStart"/>
      <w:r w:rsidR="007430CE" w:rsidRPr="007430CE">
        <w:rPr>
          <w:sz w:val="28"/>
          <w:szCs w:val="28"/>
        </w:rPr>
        <w:t>spelare</w:t>
      </w:r>
      <w:proofErr w:type="gramEnd"/>
      <w:r w:rsidR="007430CE" w:rsidRPr="007430CE">
        <w:rPr>
          <w:sz w:val="28"/>
          <w:szCs w:val="28"/>
        </w:rPr>
        <w:t xml:space="preserve">. Ett I motståndarens </w:t>
      </w:r>
      <w:proofErr w:type="spellStart"/>
      <w:r w:rsidR="007430CE" w:rsidRPr="007430CE">
        <w:rPr>
          <w:sz w:val="28"/>
          <w:szCs w:val="28"/>
        </w:rPr>
        <w:t>deployment</w:t>
      </w:r>
      <w:proofErr w:type="spellEnd"/>
      <w:r w:rsidR="007430CE" w:rsidRPr="007430CE">
        <w:rPr>
          <w:sz w:val="28"/>
          <w:szCs w:val="28"/>
        </w:rPr>
        <w:t xml:space="preserve"> </w:t>
      </w:r>
      <w:proofErr w:type="spellStart"/>
      <w:r w:rsidR="007430CE" w:rsidRPr="007430CE">
        <w:rPr>
          <w:sz w:val="28"/>
          <w:szCs w:val="28"/>
        </w:rPr>
        <w:t>zone</w:t>
      </w:r>
      <w:proofErr w:type="spellEnd"/>
      <w:r w:rsidR="007430CE" w:rsidRPr="007430CE">
        <w:rPr>
          <w:sz w:val="28"/>
          <w:szCs w:val="28"/>
        </w:rPr>
        <w:t xml:space="preserve">, det andra på motståndarens planhalva. </w:t>
      </w:r>
      <w:r w:rsidR="007430CE">
        <w:rPr>
          <w:sz w:val="28"/>
          <w:szCs w:val="28"/>
        </w:rPr>
        <w:t>De får inte vara nä</w:t>
      </w:r>
      <w:r w:rsidR="00476F45">
        <w:rPr>
          <w:sz w:val="28"/>
          <w:szCs w:val="28"/>
        </w:rPr>
        <w:t>rmare varandra</w:t>
      </w:r>
      <w:r w:rsidR="007430CE">
        <w:rPr>
          <w:sz w:val="28"/>
          <w:szCs w:val="28"/>
        </w:rPr>
        <w:t xml:space="preserve"> än 12”</w:t>
      </w:r>
      <w:r w:rsidR="00476F45">
        <w:rPr>
          <w:sz w:val="28"/>
          <w:szCs w:val="28"/>
        </w:rPr>
        <w:t xml:space="preserve"> eller 6” från bordskant</w:t>
      </w:r>
      <w:r w:rsidR="007430CE">
        <w:rPr>
          <w:sz w:val="28"/>
          <w:szCs w:val="28"/>
        </w:rPr>
        <w:t>. Man slår om vem som börjar placera ut objektiv, därefter i turordning. I slutet av matchen är varje objektiv värd 2 VP.</w:t>
      </w:r>
    </w:p>
    <w:p w:rsidR="007430CE" w:rsidRPr="007430CE" w:rsidRDefault="007430CE" w:rsidP="00BB0B74"/>
    <w:p w:rsidR="007430CE" w:rsidRDefault="007430CE" w:rsidP="007430CE">
      <w:pPr>
        <w:pStyle w:val="Heading2"/>
      </w:pPr>
      <w:r>
        <w:t>Mission 2:</w:t>
      </w:r>
    </w:p>
    <w:p w:rsidR="007430CE" w:rsidRDefault="007430CE" w:rsidP="007430CE">
      <w:pPr>
        <w:pStyle w:val="Default"/>
      </w:pPr>
    </w:p>
    <w:p w:rsidR="007430CE" w:rsidRPr="00476F45" w:rsidRDefault="007430CE" w:rsidP="007430CE">
      <w:pPr>
        <w:rPr>
          <w:sz w:val="28"/>
          <w:szCs w:val="28"/>
          <w:lang w:val="en-US"/>
        </w:rPr>
      </w:pPr>
      <w:r w:rsidRPr="00476F45">
        <w:rPr>
          <w:b/>
          <w:bCs/>
          <w:sz w:val="28"/>
          <w:szCs w:val="28"/>
          <w:lang w:val="en-US"/>
        </w:rPr>
        <w:t xml:space="preserve">Deployment: </w:t>
      </w:r>
      <w:r w:rsidRPr="00476F45">
        <w:rPr>
          <w:sz w:val="28"/>
          <w:szCs w:val="28"/>
          <w:lang w:val="en-US"/>
        </w:rPr>
        <w:t xml:space="preserve">Dawn </w:t>
      </w:r>
      <w:proofErr w:type="gramStart"/>
      <w:r w:rsidRPr="00476F45">
        <w:rPr>
          <w:sz w:val="28"/>
          <w:szCs w:val="28"/>
          <w:lang w:val="en-US"/>
        </w:rPr>
        <w:t>Of</w:t>
      </w:r>
      <w:proofErr w:type="gramEnd"/>
      <w:r w:rsidRPr="00476F45">
        <w:rPr>
          <w:sz w:val="28"/>
          <w:szCs w:val="28"/>
          <w:lang w:val="en-US"/>
        </w:rPr>
        <w:t xml:space="preserve"> War</w:t>
      </w:r>
    </w:p>
    <w:p w:rsidR="007430CE" w:rsidRPr="00476F45" w:rsidRDefault="007430CE" w:rsidP="007430CE">
      <w:pPr>
        <w:rPr>
          <w:b/>
          <w:bCs/>
          <w:sz w:val="28"/>
          <w:szCs w:val="28"/>
          <w:lang w:val="en-US"/>
        </w:rPr>
      </w:pPr>
    </w:p>
    <w:p w:rsidR="007430CE" w:rsidRDefault="007430CE" w:rsidP="007430CE">
      <w:pPr>
        <w:rPr>
          <w:sz w:val="28"/>
          <w:szCs w:val="28"/>
        </w:rPr>
      </w:pPr>
      <w:proofErr w:type="gramStart"/>
      <w:r w:rsidRPr="00476F45">
        <w:rPr>
          <w:sz w:val="28"/>
          <w:szCs w:val="28"/>
          <w:lang w:val="en-US"/>
        </w:rPr>
        <w:t xml:space="preserve">1 </w:t>
      </w:r>
      <w:proofErr w:type="spellStart"/>
      <w:r w:rsidRPr="00476F45">
        <w:rPr>
          <w:sz w:val="28"/>
          <w:szCs w:val="28"/>
          <w:lang w:val="en-US"/>
        </w:rPr>
        <w:t>fixerat</w:t>
      </w:r>
      <w:proofErr w:type="spellEnd"/>
      <w:r w:rsidRPr="00476F45">
        <w:rPr>
          <w:sz w:val="28"/>
          <w:szCs w:val="28"/>
          <w:lang w:val="en-US"/>
        </w:rPr>
        <w:t xml:space="preserve"> </w:t>
      </w:r>
      <w:proofErr w:type="spellStart"/>
      <w:r w:rsidRPr="00476F45">
        <w:rPr>
          <w:sz w:val="28"/>
          <w:szCs w:val="28"/>
          <w:lang w:val="en-US"/>
        </w:rPr>
        <w:t>obje</w:t>
      </w:r>
      <w:r w:rsidR="002056DB" w:rsidRPr="00476F45">
        <w:rPr>
          <w:sz w:val="28"/>
          <w:szCs w:val="28"/>
          <w:lang w:val="en-US"/>
        </w:rPr>
        <w:t>k</w:t>
      </w:r>
      <w:r w:rsidRPr="00476F45">
        <w:rPr>
          <w:sz w:val="28"/>
          <w:szCs w:val="28"/>
          <w:lang w:val="en-US"/>
        </w:rPr>
        <w:t>tiv</w:t>
      </w:r>
      <w:proofErr w:type="spellEnd"/>
      <w:r w:rsidRPr="00476F45">
        <w:rPr>
          <w:sz w:val="28"/>
          <w:szCs w:val="28"/>
          <w:lang w:val="en-US"/>
        </w:rPr>
        <w:t xml:space="preserve"> </w:t>
      </w:r>
      <w:proofErr w:type="spellStart"/>
      <w:r w:rsidRPr="00476F45">
        <w:rPr>
          <w:sz w:val="28"/>
          <w:szCs w:val="28"/>
          <w:lang w:val="en-US"/>
        </w:rPr>
        <w:t>i</w:t>
      </w:r>
      <w:proofErr w:type="spellEnd"/>
      <w:r w:rsidRPr="00476F45">
        <w:rPr>
          <w:sz w:val="28"/>
          <w:szCs w:val="28"/>
          <w:lang w:val="en-US"/>
        </w:rPr>
        <w:t xml:space="preserve"> mitten.</w:t>
      </w:r>
      <w:proofErr w:type="gramEnd"/>
      <w:r w:rsidRPr="00476F4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2 spelarplacerade objektiv (placerar i motståndarens </w:t>
      </w:r>
      <w:proofErr w:type="spellStart"/>
      <w:r>
        <w:rPr>
          <w:sz w:val="28"/>
          <w:szCs w:val="28"/>
        </w:rPr>
        <w:t>deployment</w:t>
      </w:r>
      <w:proofErr w:type="spellEnd"/>
      <w:r>
        <w:rPr>
          <w:sz w:val="28"/>
          <w:szCs w:val="28"/>
        </w:rPr>
        <w:t>). Dessa är värda 2 VP styck.</w:t>
      </w:r>
    </w:p>
    <w:p w:rsidR="007430CE" w:rsidRDefault="007430CE" w:rsidP="007430CE">
      <w:pPr>
        <w:rPr>
          <w:sz w:val="28"/>
          <w:szCs w:val="28"/>
        </w:rPr>
      </w:pPr>
    </w:p>
    <w:p w:rsidR="00476F45" w:rsidRDefault="007430CE" w:rsidP="00BB0B74">
      <w:proofErr w:type="spellStart"/>
      <w:r>
        <w:rPr>
          <w:sz w:val="28"/>
          <w:szCs w:val="28"/>
        </w:rPr>
        <w:t>Kill</w:t>
      </w:r>
      <w:proofErr w:type="spellEnd"/>
      <w:r>
        <w:rPr>
          <w:sz w:val="28"/>
          <w:szCs w:val="28"/>
        </w:rPr>
        <w:t xml:space="preserve"> Points, där varje </w:t>
      </w:r>
      <w:proofErr w:type="spellStart"/>
      <w:r>
        <w:rPr>
          <w:sz w:val="28"/>
          <w:szCs w:val="28"/>
        </w:rPr>
        <w:t>unit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vehicle</w:t>
      </w:r>
      <w:proofErr w:type="spellEnd"/>
      <w:r>
        <w:rPr>
          <w:sz w:val="28"/>
          <w:szCs w:val="28"/>
        </w:rPr>
        <w:t xml:space="preserve"> eller independent </w:t>
      </w:r>
      <w:proofErr w:type="spellStart"/>
      <w:r>
        <w:rPr>
          <w:sz w:val="28"/>
          <w:szCs w:val="28"/>
        </w:rPr>
        <w:t>character</w:t>
      </w:r>
      <w:proofErr w:type="spellEnd"/>
      <w:r>
        <w:rPr>
          <w:sz w:val="28"/>
          <w:szCs w:val="28"/>
        </w:rPr>
        <w:t xml:space="preserve"> som förstörs eller flyr räknas som 1 VP. Aegis </w:t>
      </w:r>
      <w:proofErr w:type="spellStart"/>
      <w:r>
        <w:rPr>
          <w:sz w:val="28"/>
          <w:szCs w:val="28"/>
        </w:rPr>
        <w:t>canon</w:t>
      </w:r>
      <w:proofErr w:type="spellEnd"/>
      <w:r>
        <w:rPr>
          <w:sz w:val="28"/>
          <w:szCs w:val="28"/>
        </w:rPr>
        <w:t xml:space="preserve"> räknas som 1 VP.</w:t>
      </w:r>
    </w:p>
    <w:p w:rsidR="007430CE" w:rsidRDefault="007430CE" w:rsidP="00BB0B74"/>
    <w:p w:rsidR="007430CE" w:rsidRDefault="007430CE" w:rsidP="007430CE">
      <w:pPr>
        <w:pStyle w:val="Heading2"/>
      </w:pPr>
      <w:r>
        <w:t>Mission 3:</w:t>
      </w:r>
    </w:p>
    <w:p w:rsidR="007430CE" w:rsidRDefault="007430CE" w:rsidP="007430CE">
      <w:pPr>
        <w:pStyle w:val="Default"/>
      </w:pPr>
    </w:p>
    <w:p w:rsidR="007430CE" w:rsidRPr="007430CE" w:rsidRDefault="007430CE" w:rsidP="007430CE">
      <w:pPr>
        <w:rPr>
          <w:sz w:val="28"/>
          <w:szCs w:val="28"/>
        </w:rPr>
      </w:pPr>
      <w:proofErr w:type="spellStart"/>
      <w:r w:rsidRPr="007430CE">
        <w:rPr>
          <w:b/>
          <w:bCs/>
          <w:sz w:val="28"/>
          <w:szCs w:val="28"/>
        </w:rPr>
        <w:t>Deployment</w:t>
      </w:r>
      <w:proofErr w:type="spellEnd"/>
      <w:r w:rsidRPr="007430CE">
        <w:rPr>
          <w:b/>
          <w:bCs/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Vanguard</w:t>
      </w:r>
      <w:proofErr w:type="spellEnd"/>
      <w:r>
        <w:rPr>
          <w:sz w:val="28"/>
          <w:szCs w:val="28"/>
        </w:rPr>
        <w:t xml:space="preserve"> Strike (</w:t>
      </w:r>
      <w:proofErr w:type="gramStart"/>
      <w:r>
        <w:rPr>
          <w:sz w:val="28"/>
          <w:szCs w:val="28"/>
        </w:rPr>
        <w:t>Hörn / hörn</w:t>
      </w:r>
      <w:proofErr w:type="gramEnd"/>
      <w:r>
        <w:rPr>
          <w:sz w:val="28"/>
          <w:szCs w:val="28"/>
        </w:rPr>
        <w:t>)</w:t>
      </w:r>
      <w:r w:rsidRPr="007430CE">
        <w:rPr>
          <w:sz w:val="28"/>
          <w:szCs w:val="28"/>
        </w:rPr>
        <w:t xml:space="preserve"> </w:t>
      </w:r>
    </w:p>
    <w:p w:rsidR="007430CE" w:rsidRPr="007430CE" w:rsidRDefault="007430CE" w:rsidP="007430CE">
      <w:pPr>
        <w:rPr>
          <w:b/>
          <w:bCs/>
          <w:sz w:val="28"/>
          <w:szCs w:val="28"/>
        </w:rPr>
      </w:pPr>
    </w:p>
    <w:p w:rsidR="007430CE" w:rsidRPr="007430CE" w:rsidRDefault="002056DB" w:rsidP="007430CE">
      <w:r>
        <w:rPr>
          <w:sz w:val="28"/>
          <w:szCs w:val="28"/>
        </w:rPr>
        <w:t>1</w:t>
      </w:r>
      <w:r w:rsidR="007430CE" w:rsidRPr="007430CE">
        <w:rPr>
          <w:sz w:val="28"/>
          <w:szCs w:val="28"/>
        </w:rPr>
        <w:t xml:space="preserve"> objektiv placeras </w:t>
      </w:r>
      <w:r>
        <w:rPr>
          <w:sz w:val="28"/>
          <w:szCs w:val="28"/>
        </w:rPr>
        <w:t>i mitten av spelplanen, värt 4 VP. 2 Objektiv placeras längst mittlinjen, 12” från mittenobjektivet, värda 2 VP.</w:t>
      </w:r>
    </w:p>
    <w:p w:rsidR="007430CE" w:rsidRPr="007430CE" w:rsidRDefault="007430CE" w:rsidP="00BB0B74"/>
    <w:p w:rsidR="007430CE" w:rsidRPr="007430CE" w:rsidRDefault="007430CE" w:rsidP="00BB0B74"/>
    <w:p w:rsidR="007430CE" w:rsidRPr="007430CE" w:rsidRDefault="007430CE" w:rsidP="00BB0B74"/>
    <w:p w:rsidR="007430CE" w:rsidRPr="007430CE" w:rsidRDefault="007430CE" w:rsidP="00BB0B74"/>
    <w:p w:rsidR="00BB0B74" w:rsidRDefault="00BB0B74" w:rsidP="00BB0B7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VP Differens: </w:t>
      </w:r>
    </w:p>
    <w:p w:rsidR="007430CE" w:rsidRPr="007430CE" w:rsidRDefault="007430CE" w:rsidP="007430CE">
      <w:pPr>
        <w:autoSpaceDE w:val="0"/>
        <w:autoSpaceDN w:val="0"/>
        <w:adjustRightInd w:val="0"/>
        <w:spacing w:line="240" w:lineRule="auto"/>
        <w:rPr>
          <w:rFonts w:ascii="Calibri" w:hAnsi="Calibri" w:cs="Calibri"/>
          <w:color w:val="000000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40"/>
        <w:gridCol w:w="1040"/>
      </w:tblGrid>
      <w:tr w:rsidR="007430CE" w:rsidRPr="007430CE">
        <w:trPr>
          <w:trHeight w:val="110"/>
        </w:trPr>
        <w:tc>
          <w:tcPr>
            <w:tcW w:w="1040" w:type="dxa"/>
          </w:tcPr>
          <w:p w:rsidR="007430CE" w:rsidRPr="007430CE" w:rsidRDefault="007430CE" w:rsidP="007430CE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430CE">
              <w:rPr>
                <w:rFonts w:ascii="Calibri" w:hAnsi="Calibri" w:cs="Calibri"/>
                <w:color w:val="000000"/>
              </w:rPr>
              <w:t xml:space="preserve"> </w:t>
            </w:r>
            <w:r w:rsidRPr="007430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VP Skillnad </w:t>
            </w:r>
          </w:p>
        </w:tc>
        <w:tc>
          <w:tcPr>
            <w:tcW w:w="1040" w:type="dxa"/>
          </w:tcPr>
          <w:p w:rsidR="007430CE" w:rsidRPr="007430CE" w:rsidRDefault="007430CE" w:rsidP="007430CE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430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Poäng </w:t>
            </w:r>
          </w:p>
        </w:tc>
      </w:tr>
      <w:tr w:rsidR="007430CE" w:rsidRPr="007430CE">
        <w:trPr>
          <w:trHeight w:val="110"/>
        </w:trPr>
        <w:tc>
          <w:tcPr>
            <w:tcW w:w="1040" w:type="dxa"/>
          </w:tcPr>
          <w:p w:rsidR="007430CE" w:rsidRPr="007430CE" w:rsidRDefault="007430CE" w:rsidP="007430CE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430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 </w:t>
            </w:r>
          </w:p>
        </w:tc>
        <w:tc>
          <w:tcPr>
            <w:tcW w:w="1040" w:type="dxa"/>
          </w:tcPr>
          <w:p w:rsidR="007430CE" w:rsidRPr="007430CE" w:rsidRDefault="007430CE" w:rsidP="007430CE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430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6-6 </w:t>
            </w:r>
          </w:p>
        </w:tc>
      </w:tr>
      <w:tr w:rsidR="007430CE" w:rsidRPr="007430CE">
        <w:trPr>
          <w:trHeight w:val="110"/>
        </w:trPr>
        <w:tc>
          <w:tcPr>
            <w:tcW w:w="1040" w:type="dxa"/>
          </w:tcPr>
          <w:p w:rsidR="007430CE" w:rsidRPr="007430CE" w:rsidRDefault="007430CE" w:rsidP="007430CE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430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1-2 </w:t>
            </w:r>
          </w:p>
        </w:tc>
        <w:tc>
          <w:tcPr>
            <w:tcW w:w="1040" w:type="dxa"/>
          </w:tcPr>
          <w:p w:rsidR="007430CE" w:rsidRPr="007430CE" w:rsidRDefault="007430CE" w:rsidP="007430CE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430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7-5 </w:t>
            </w:r>
          </w:p>
        </w:tc>
      </w:tr>
      <w:tr w:rsidR="007430CE" w:rsidRPr="007430CE">
        <w:trPr>
          <w:trHeight w:val="110"/>
        </w:trPr>
        <w:tc>
          <w:tcPr>
            <w:tcW w:w="1040" w:type="dxa"/>
          </w:tcPr>
          <w:p w:rsidR="007430CE" w:rsidRPr="007430CE" w:rsidRDefault="007430CE" w:rsidP="007430CE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430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3-4 </w:t>
            </w:r>
          </w:p>
        </w:tc>
        <w:tc>
          <w:tcPr>
            <w:tcW w:w="1040" w:type="dxa"/>
          </w:tcPr>
          <w:p w:rsidR="007430CE" w:rsidRPr="007430CE" w:rsidRDefault="007430CE" w:rsidP="007430CE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430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8-4 </w:t>
            </w:r>
          </w:p>
        </w:tc>
      </w:tr>
      <w:tr w:rsidR="007430CE" w:rsidRPr="007430CE">
        <w:trPr>
          <w:trHeight w:val="110"/>
        </w:trPr>
        <w:tc>
          <w:tcPr>
            <w:tcW w:w="1040" w:type="dxa"/>
          </w:tcPr>
          <w:p w:rsidR="007430CE" w:rsidRPr="007430CE" w:rsidRDefault="007430CE" w:rsidP="007430CE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430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5-6 </w:t>
            </w:r>
          </w:p>
        </w:tc>
        <w:tc>
          <w:tcPr>
            <w:tcW w:w="1040" w:type="dxa"/>
          </w:tcPr>
          <w:p w:rsidR="007430CE" w:rsidRPr="007430CE" w:rsidRDefault="007430CE" w:rsidP="007430CE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430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9-3 </w:t>
            </w:r>
          </w:p>
        </w:tc>
      </w:tr>
      <w:tr w:rsidR="007430CE" w:rsidRPr="007430CE">
        <w:trPr>
          <w:trHeight w:val="110"/>
        </w:trPr>
        <w:tc>
          <w:tcPr>
            <w:tcW w:w="1040" w:type="dxa"/>
          </w:tcPr>
          <w:p w:rsidR="007430CE" w:rsidRPr="007430CE" w:rsidRDefault="007430CE" w:rsidP="007430CE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430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7-8 </w:t>
            </w:r>
          </w:p>
        </w:tc>
        <w:tc>
          <w:tcPr>
            <w:tcW w:w="1040" w:type="dxa"/>
          </w:tcPr>
          <w:p w:rsidR="007430CE" w:rsidRPr="007430CE" w:rsidRDefault="007430CE" w:rsidP="007430CE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430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10-2 </w:t>
            </w:r>
          </w:p>
        </w:tc>
      </w:tr>
      <w:tr w:rsidR="007430CE" w:rsidRPr="007430CE">
        <w:trPr>
          <w:trHeight w:val="110"/>
        </w:trPr>
        <w:tc>
          <w:tcPr>
            <w:tcW w:w="1040" w:type="dxa"/>
          </w:tcPr>
          <w:p w:rsidR="007430CE" w:rsidRPr="007430CE" w:rsidRDefault="007430CE" w:rsidP="007430CE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430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9-10 </w:t>
            </w:r>
          </w:p>
        </w:tc>
        <w:tc>
          <w:tcPr>
            <w:tcW w:w="1040" w:type="dxa"/>
          </w:tcPr>
          <w:p w:rsidR="007430CE" w:rsidRPr="007430CE" w:rsidRDefault="007430CE" w:rsidP="007430CE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430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11-1 </w:t>
            </w:r>
          </w:p>
        </w:tc>
      </w:tr>
      <w:tr w:rsidR="007430CE" w:rsidRPr="007430CE">
        <w:trPr>
          <w:trHeight w:val="110"/>
        </w:trPr>
        <w:tc>
          <w:tcPr>
            <w:tcW w:w="1040" w:type="dxa"/>
          </w:tcPr>
          <w:p w:rsidR="007430CE" w:rsidRPr="007430CE" w:rsidRDefault="007430CE" w:rsidP="007430CE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430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11+ </w:t>
            </w:r>
          </w:p>
        </w:tc>
        <w:tc>
          <w:tcPr>
            <w:tcW w:w="1040" w:type="dxa"/>
          </w:tcPr>
          <w:p w:rsidR="007430CE" w:rsidRPr="007430CE" w:rsidRDefault="007430CE" w:rsidP="007430CE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430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12-0 </w:t>
            </w:r>
          </w:p>
        </w:tc>
      </w:tr>
    </w:tbl>
    <w:p w:rsidR="007430CE" w:rsidRDefault="007430CE" w:rsidP="00BB0B74">
      <w:pPr>
        <w:rPr>
          <w:sz w:val="28"/>
          <w:szCs w:val="28"/>
        </w:rPr>
      </w:pPr>
    </w:p>
    <w:p w:rsidR="007430CE" w:rsidRDefault="007430CE" w:rsidP="00BB0B74">
      <w:pPr>
        <w:rPr>
          <w:sz w:val="28"/>
          <w:szCs w:val="28"/>
        </w:rPr>
      </w:pPr>
    </w:p>
    <w:p w:rsidR="006447B1" w:rsidRDefault="00BB0B74" w:rsidP="00BB0B74">
      <w:r>
        <w:rPr>
          <w:sz w:val="28"/>
          <w:szCs w:val="28"/>
        </w:rPr>
        <w:t>Vid en eventuell "</w:t>
      </w:r>
      <w:proofErr w:type="spellStart"/>
      <w:r>
        <w:rPr>
          <w:sz w:val="28"/>
          <w:szCs w:val="28"/>
        </w:rPr>
        <w:t>wipe</w:t>
      </w:r>
      <w:proofErr w:type="spellEnd"/>
      <w:r>
        <w:rPr>
          <w:sz w:val="28"/>
          <w:szCs w:val="28"/>
        </w:rPr>
        <w:t xml:space="preserve">" så avslutas matchen direkt och ingen extra tid ges för att ta objektiv osv. </w:t>
      </w:r>
      <w:r w:rsidR="0023129D">
        <w:t xml:space="preserve"> </w:t>
      </w:r>
      <w:bookmarkStart w:id="0" w:name="_GoBack"/>
      <w:bookmarkEnd w:id="0"/>
    </w:p>
    <w:p w:rsidR="002056DB" w:rsidRDefault="002056DB" w:rsidP="00BB0B74"/>
    <w:p w:rsidR="002056DB" w:rsidRDefault="002056DB" w:rsidP="00BB0B74"/>
    <w:p w:rsidR="002056DB" w:rsidRPr="002056DB" w:rsidRDefault="002056DB" w:rsidP="002056DB">
      <w:pPr>
        <w:autoSpaceDE w:val="0"/>
        <w:autoSpaceDN w:val="0"/>
        <w:adjustRightInd w:val="0"/>
        <w:spacing w:line="240" w:lineRule="auto"/>
        <w:rPr>
          <w:rFonts w:ascii="Calibri" w:hAnsi="Calibri" w:cs="Calibri"/>
          <w:color w:val="000000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52"/>
      </w:tblGrid>
      <w:tr w:rsidR="002056DB" w:rsidRPr="002056DB">
        <w:trPr>
          <w:trHeight w:val="1587"/>
        </w:trPr>
        <w:tc>
          <w:tcPr>
            <w:tcW w:w="2652" w:type="dxa"/>
          </w:tcPr>
          <w:p w:rsidR="002056DB" w:rsidRPr="002056DB" w:rsidRDefault="002056DB" w:rsidP="002056DB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2056DB" w:rsidRDefault="002056DB" w:rsidP="00BB0B74"/>
    <w:sectPr w:rsidR="002056DB" w:rsidSect="00F15F25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2835" w:right="1531" w:bottom="1418" w:left="1531" w:header="113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1C9" w:rsidRDefault="004841C9" w:rsidP="00464C15">
      <w:pPr>
        <w:spacing w:line="240" w:lineRule="auto"/>
      </w:pPr>
      <w:r>
        <w:separator/>
      </w:r>
    </w:p>
  </w:endnote>
  <w:endnote w:type="continuationSeparator" w:id="0">
    <w:p w:rsidR="004841C9" w:rsidRDefault="004841C9" w:rsidP="00464C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F25" w:rsidRDefault="00F15F25" w:rsidP="003D69AB">
    <w:pPr>
      <w:pStyle w:val="Footer"/>
      <w:pBdr>
        <w:bottom w:val="single" w:sz="6" w:space="1" w:color="auto"/>
      </w:pBdr>
      <w:jc w:val="right"/>
    </w:pPr>
  </w:p>
  <w:p w:rsidR="00177528" w:rsidRPr="00F15F25" w:rsidRDefault="00F15F25" w:rsidP="00F15F25">
    <w:pPr>
      <w:pStyle w:val="Footer"/>
      <w:jc w:val="right"/>
      <w:rPr>
        <w:rFonts w:ascii="Arial" w:hAnsi="Arial"/>
        <w:caps/>
        <w:sz w:val="14"/>
      </w:rPr>
    </w:pPr>
    <w:r w:rsidRPr="00177528">
      <w:rPr>
        <w:rFonts w:ascii="Arial" w:hAnsi="Arial"/>
        <w:caps/>
        <w:noProof/>
        <w:sz w:val="14"/>
        <w:lang w:val="en-US"/>
      </w:rPr>
      <w:t>Tel 020-37 38 40 www.academicwork.se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28" w:rsidRDefault="00177528">
    <w:pPr>
      <w:pStyle w:val="Footer"/>
      <w:pBdr>
        <w:bottom w:val="single" w:sz="6" w:space="1" w:color="auto"/>
      </w:pBdr>
      <w:rPr>
        <w:noProof/>
        <w:lang w:val="en-US"/>
      </w:rPr>
    </w:pPr>
  </w:p>
  <w:p w:rsidR="00177528" w:rsidRPr="00177528" w:rsidRDefault="00177528" w:rsidP="00177528">
    <w:pPr>
      <w:pStyle w:val="Footer"/>
      <w:jc w:val="right"/>
      <w:rPr>
        <w:rFonts w:ascii="Arial" w:hAnsi="Arial"/>
        <w:caps/>
        <w:sz w:val="14"/>
      </w:rPr>
    </w:pPr>
    <w:r w:rsidRPr="00177528">
      <w:rPr>
        <w:rFonts w:ascii="Arial" w:hAnsi="Arial"/>
        <w:caps/>
        <w:noProof/>
        <w:sz w:val="14"/>
        <w:lang w:val="en-US"/>
      </w:rPr>
      <w:t>Tel 020-37 38 40 www.academicwork.se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1C9" w:rsidRDefault="004841C9" w:rsidP="00464C15">
      <w:pPr>
        <w:spacing w:line="240" w:lineRule="auto"/>
      </w:pPr>
      <w:r>
        <w:separator/>
      </w:r>
    </w:p>
  </w:footnote>
  <w:footnote w:type="continuationSeparator" w:id="0">
    <w:p w:rsidR="004841C9" w:rsidRDefault="004841C9" w:rsidP="00464C1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F25" w:rsidRDefault="00F15F25" w:rsidP="00F15F25">
    <w:pPr>
      <w:pStyle w:val="Header"/>
      <w:jc w:val="right"/>
    </w:pPr>
    <w:r w:rsidRPr="00F15F25">
      <w:rPr>
        <w:noProof/>
        <w:lang w:eastAsia="sv-SE"/>
      </w:rPr>
      <w:drawing>
        <wp:inline distT="0" distB="0" distL="0" distR="0">
          <wp:extent cx="1548256" cy="493735"/>
          <wp:effectExtent l="25400" t="0" r="1144" b="0"/>
          <wp:docPr id="6" name="Picture 1" descr=":aw_logow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:aw_logow.t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8256" cy="4937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28" w:rsidRDefault="00177528" w:rsidP="0035146C">
    <w:pPr>
      <w:pStyle w:val="Header"/>
      <w:jc w:val="right"/>
    </w:pPr>
    <w:r>
      <w:rPr>
        <w:noProof/>
        <w:lang w:eastAsia="sv-SE"/>
      </w:rPr>
      <w:drawing>
        <wp:inline distT="0" distB="0" distL="0" distR="0">
          <wp:extent cx="1548256" cy="493735"/>
          <wp:effectExtent l="25400" t="0" r="1144" b="0"/>
          <wp:docPr id="1" name="Picture 1" descr=":aw_logow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:aw_logow.t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8256" cy="4937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467BE1"/>
    <w:multiLevelType w:val="hybridMultilevel"/>
    <w:tmpl w:val="9310380E"/>
    <w:lvl w:ilvl="0" w:tplc="C500419E">
      <w:start w:val="1"/>
      <w:numFmt w:val="bullet"/>
      <w:pStyle w:val="Bullets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removePersonalInformation/>
  <w:removeDateAndTime/>
  <w:embedSystemFonts/>
  <w:proofState w:spelling="clean" w:grammar="clean"/>
  <w:stylePaneSortMethod w:val="000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B74"/>
    <w:rsid w:val="00002B61"/>
    <w:rsid w:val="00035E86"/>
    <w:rsid w:val="000F7FEA"/>
    <w:rsid w:val="00157AE6"/>
    <w:rsid w:val="00177528"/>
    <w:rsid w:val="002056DB"/>
    <w:rsid w:val="0023129D"/>
    <w:rsid w:val="00247399"/>
    <w:rsid w:val="00273464"/>
    <w:rsid w:val="002A0432"/>
    <w:rsid w:val="002A6AFB"/>
    <w:rsid w:val="00300413"/>
    <w:rsid w:val="0035146C"/>
    <w:rsid w:val="003B23EF"/>
    <w:rsid w:val="003C56D7"/>
    <w:rsid w:val="003D023F"/>
    <w:rsid w:val="003D69AB"/>
    <w:rsid w:val="004246D1"/>
    <w:rsid w:val="00445D9D"/>
    <w:rsid w:val="00452FF0"/>
    <w:rsid w:val="00464C15"/>
    <w:rsid w:val="004754EC"/>
    <w:rsid w:val="00476F45"/>
    <w:rsid w:val="00477D5E"/>
    <w:rsid w:val="004841C9"/>
    <w:rsid w:val="0059133D"/>
    <w:rsid w:val="005E1C1B"/>
    <w:rsid w:val="00603DA7"/>
    <w:rsid w:val="0061435F"/>
    <w:rsid w:val="006447B1"/>
    <w:rsid w:val="00645AAF"/>
    <w:rsid w:val="00656B5C"/>
    <w:rsid w:val="006644D2"/>
    <w:rsid w:val="007430CE"/>
    <w:rsid w:val="00746C94"/>
    <w:rsid w:val="007529DD"/>
    <w:rsid w:val="00773183"/>
    <w:rsid w:val="0077694C"/>
    <w:rsid w:val="0092798F"/>
    <w:rsid w:val="009955BA"/>
    <w:rsid w:val="009C2DA2"/>
    <w:rsid w:val="00A45F5F"/>
    <w:rsid w:val="00B5431E"/>
    <w:rsid w:val="00B66B14"/>
    <w:rsid w:val="00B744FE"/>
    <w:rsid w:val="00BB0B74"/>
    <w:rsid w:val="00C411A4"/>
    <w:rsid w:val="00C666C7"/>
    <w:rsid w:val="00C7496E"/>
    <w:rsid w:val="00D272DE"/>
    <w:rsid w:val="00D61034"/>
    <w:rsid w:val="00D8163D"/>
    <w:rsid w:val="00F15F25"/>
    <w:rsid w:val="00F1761F"/>
    <w:rsid w:val="00F23C6E"/>
    <w:rsid w:val="00FB645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>
    <w:lsdException w:name="heading 3" w:qFormat="1"/>
    <w:lsdException w:name="heading 4" w:semiHidden="1"/>
    <w:lsdException w:name="heading 5" w:semiHidden="1"/>
    <w:lsdException w:name="heading 6" w:semiHidden="1"/>
    <w:lsdException w:name="heading 7" w:semiHidden="1"/>
    <w:lsdException w:name="heading 8" w:semiHidden="1"/>
    <w:lsdException w:name="heading 9" w:semiHidden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footnote text" w:semiHidden="1"/>
    <w:lsdException w:name="annotation text" w:semiHidden="1"/>
    <w:lsdException w:name="index heading" w:semiHidden="1"/>
    <w:lsdException w:name="caption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macro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Closing" w:semiHidden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Date" w:semiHidden="1"/>
    <w:lsdException w:name="Body Text First Indent" w:semiHidden="1"/>
    <w:lsdException w:name="Body Text First Indent 2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Emphasis" w:semiHidden="1"/>
    <w:lsdException w:name="Document Map" w:semiHidden="1"/>
    <w:lsdException w:name="E-mail Signature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No Spacing" w:semiHidden="1"/>
    <w:lsdException w:name="Intense Quote" w:semiHidden="1"/>
    <w:lsdException w:name="Colorful List Accent 6" w:uiPriority="72"/>
    <w:lsdException w:name="Colorful Grid Accent 6" w:uiPriority="73"/>
    <w:lsdException w:name="Subtle Emphasis" w:uiPriority="19"/>
    <w:lsdException w:name="Intense Emphasis" w:semiHidden="1" w:uiPriority="21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uiPriority w:val="3"/>
    <w:qFormat/>
    <w:rsid w:val="009955BA"/>
    <w:pPr>
      <w:spacing w:after="0" w:line="320" w:lineRule="atLeast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qFormat/>
    <w:rsid w:val="0059133D"/>
    <w:pPr>
      <w:keepNext/>
      <w:keepLines/>
      <w:spacing w:after="360" w:line="240" w:lineRule="auto"/>
      <w:outlineLvl w:val="0"/>
    </w:pPr>
    <w:rPr>
      <w:rFonts w:ascii="Arial" w:eastAsiaTheme="majorEastAsia" w:hAnsi="Arial" w:cstheme="majorBidi"/>
      <w:bCs/>
      <w:caps/>
      <w:color w:val="000000" w:themeColor="text1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59133D"/>
    <w:pPr>
      <w:keepNext/>
      <w:keepLines/>
      <w:spacing w:before="200" w:after="40" w:line="240" w:lineRule="auto"/>
      <w:outlineLvl w:val="1"/>
    </w:pPr>
    <w:rPr>
      <w:rFonts w:ascii="Arial" w:eastAsiaTheme="majorEastAsia" w:hAnsi="Arial" w:cstheme="majorBidi"/>
      <w:b/>
      <w:bCs/>
      <w:caps/>
      <w:color w:val="000000" w:themeColor="text1"/>
      <w:sz w:val="18"/>
      <w:szCs w:val="26"/>
    </w:rPr>
  </w:style>
  <w:style w:type="paragraph" w:styleId="Heading3">
    <w:name w:val="heading 3"/>
    <w:basedOn w:val="Normal"/>
    <w:next w:val="Normal"/>
    <w:link w:val="Heading3Char"/>
    <w:uiPriority w:val="2"/>
    <w:qFormat/>
    <w:rsid w:val="00D61034"/>
    <w:pPr>
      <w:keepNext/>
      <w:keepLines/>
      <w:spacing w:before="200" w:after="40" w:line="240" w:lineRule="auto"/>
      <w:outlineLvl w:val="2"/>
    </w:pPr>
    <w:rPr>
      <w:rFonts w:eastAsiaTheme="majorEastAsia" w:cstheme="majorBidi"/>
      <w:bCs/>
      <w:i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D69A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D69AB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3D69A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D69AB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955BA"/>
    <w:rPr>
      <w:rFonts w:ascii="Arial" w:eastAsiaTheme="majorEastAsia" w:hAnsi="Arial" w:cstheme="majorBidi"/>
      <w:bCs/>
      <w:caps/>
      <w:color w:val="000000" w:themeColor="text1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9955BA"/>
    <w:rPr>
      <w:rFonts w:ascii="Arial" w:eastAsiaTheme="majorEastAsia" w:hAnsi="Arial" w:cstheme="majorBidi"/>
      <w:b/>
      <w:bCs/>
      <w:caps/>
      <w:color w:val="000000" w:themeColor="text1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9955BA"/>
    <w:rPr>
      <w:rFonts w:ascii="Times New Roman" w:eastAsiaTheme="majorEastAsia" w:hAnsi="Times New Roman" w:cstheme="majorBidi"/>
      <w:bCs/>
      <w:i/>
      <w:color w:val="000000" w:themeColor="text1"/>
    </w:rPr>
  </w:style>
  <w:style w:type="paragraph" w:styleId="ListParagraph">
    <w:name w:val="List Paragraph"/>
    <w:basedOn w:val="Normal"/>
    <w:semiHidden/>
    <w:rsid w:val="00F15F25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rsid w:val="00FB645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955BA"/>
    <w:rPr>
      <w:rFonts w:ascii="Tahoma" w:hAnsi="Tahoma" w:cs="Tahoma"/>
      <w:sz w:val="16"/>
      <w:szCs w:val="16"/>
    </w:rPr>
  </w:style>
  <w:style w:type="paragraph" w:customStyle="1" w:styleId="Bullets">
    <w:name w:val="Bullets"/>
    <w:basedOn w:val="ListParagraph"/>
    <w:uiPriority w:val="4"/>
    <w:qFormat/>
    <w:rsid w:val="009955BA"/>
    <w:pPr>
      <w:numPr>
        <w:numId w:val="1"/>
      </w:numPr>
    </w:pPr>
  </w:style>
  <w:style w:type="paragraph" w:customStyle="1" w:styleId="Default">
    <w:name w:val="Default"/>
    <w:rsid w:val="00BB0B74"/>
    <w:pPr>
      <w:autoSpaceDE w:val="0"/>
      <w:autoSpaceDN w:val="0"/>
      <w:adjustRightInd w:val="0"/>
      <w:spacing w:after="0"/>
    </w:pPr>
    <w:rPr>
      <w:rFonts w:ascii="Verdana" w:hAnsi="Verdana" w:cs="Verdana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>
    <w:lsdException w:name="heading 3" w:qFormat="1"/>
    <w:lsdException w:name="heading 4" w:semiHidden="1"/>
    <w:lsdException w:name="heading 5" w:semiHidden="1"/>
    <w:lsdException w:name="heading 6" w:semiHidden="1"/>
    <w:lsdException w:name="heading 7" w:semiHidden="1"/>
    <w:lsdException w:name="heading 8" w:semiHidden="1"/>
    <w:lsdException w:name="heading 9" w:semiHidden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footnote text" w:semiHidden="1"/>
    <w:lsdException w:name="annotation text" w:semiHidden="1"/>
    <w:lsdException w:name="index heading" w:semiHidden="1"/>
    <w:lsdException w:name="caption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macro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Closing" w:semiHidden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Date" w:semiHidden="1"/>
    <w:lsdException w:name="Body Text First Indent" w:semiHidden="1"/>
    <w:lsdException w:name="Body Text First Indent 2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Emphasis" w:semiHidden="1"/>
    <w:lsdException w:name="Document Map" w:semiHidden="1"/>
    <w:lsdException w:name="E-mail Signature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No Spacing" w:semiHidden="1"/>
    <w:lsdException w:name="Intense Quote" w:semiHidden="1"/>
    <w:lsdException w:name="Colorful List Accent 6" w:uiPriority="72"/>
    <w:lsdException w:name="Colorful Grid Accent 6" w:uiPriority="73"/>
    <w:lsdException w:name="Subtle Emphasis" w:uiPriority="19"/>
    <w:lsdException w:name="Intense Emphasis" w:semiHidden="1" w:uiPriority="21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uiPriority w:val="3"/>
    <w:qFormat/>
    <w:rsid w:val="009955BA"/>
    <w:pPr>
      <w:spacing w:after="0" w:line="320" w:lineRule="atLeast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qFormat/>
    <w:rsid w:val="0059133D"/>
    <w:pPr>
      <w:keepNext/>
      <w:keepLines/>
      <w:spacing w:after="360" w:line="240" w:lineRule="auto"/>
      <w:outlineLvl w:val="0"/>
    </w:pPr>
    <w:rPr>
      <w:rFonts w:ascii="Arial" w:eastAsiaTheme="majorEastAsia" w:hAnsi="Arial" w:cstheme="majorBidi"/>
      <w:bCs/>
      <w:caps/>
      <w:color w:val="000000" w:themeColor="text1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59133D"/>
    <w:pPr>
      <w:keepNext/>
      <w:keepLines/>
      <w:spacing w:before="200" w:after="40" w:line="240" w:lineRule="auto"/>
      <w:outlineLvl w:val="1"/>
    </w:pPr>
    <w:rPr>
      <w:rFonts w:ascii="Arial" w:eastAsiaTheme="majorEastAsia" w:hAnsi="Arial" w:cstheme="majorBidi"/>
      <w:b/>
      <w:bCs/>
      <w:caps/>
      <w:color w:val="000000" w:themeColor="text1"/>
      <w:sz w:val="18"/>
      <w:szCs w:val="26"/>
    </w:rPr>
  </w:style>
  <w:style w:type="paragraph" w:styleId="Heading3">
    <w:name w:val="heading 3"/>
    <w:basedOn w:val="Normal"/>
    <w:next w:val="Normal"/>
    <w:link w:val="Heading3Char"/>
    <w:uiPriority w:val="2"/>
    <w:qFormat/>
    <w:rsid w:val="00D61034"/>
    <w:pPr>
      <w:keepNext/>
      <w:keepLines/>
      <w:spacing w:before="200" w:after="40" w:line="240" w:lineRule="auto"/>
      <w:outlineLvl w:val="2"/>
    </w:pPr>
    <w:rPr>
      <w:rFonts w:eastAsiaTheme="majorEastAsia" w:cstheme="majorBidi"/>
      <w:bCs/>
      <w:i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D69A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D69AB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3D69A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D69AB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955BA"/>
    <w:rPr>
      <w:rFonts w:ascii="Arial" w:eastAsiaTheme="majorEastAsia" w:hAnsi="Arial" w:cstheme="majorBidi"/>
      <w:bCs/>
      <w:caps/>
      <w:color w:val="000000" w:themeColor="text1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9955BA"/>
    <w:rPr>
      <w:rFonts w:ascii="Arial" w:eastAsiaTheme="majorEastAsia" w:hAnsi="Arial" w:cstheme="majorBidi"/>
      <w:b/>
      <w:bCs/>
      <w:caps/>
      <w:color w:val="000000" w:themeColor="text1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9955BA"/>
    <w:rPr>
      <w:rFonts w:ascii="Times New Roman" w:eastAsiaTheme="majorEastAsia" w:hAnsi="Times New Roman" w:cstheme="majorBidi"/>
      <w:bCs/>
      <w:i/>
      <w:color w:val="000000" w:themeColor="text1"/>
    </w:rPr>
  </w:style>
  <w:style w:type="paragraph" w:styleId="ListParagraph">
    <w:name w:val="List Paragraph"/>
    <w:basedOn w:val="Normal"/>
    <w:semiHidden/>
    <w:rsid w:val="00F15F25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rsid w:val="00FB645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955BA"/>
    <w:rPr>
      <w:rFonts w:ascii="Tahoma" w:hAnsi="Tahoma" w:cs="Tahoma"/>
      <w:sz w:val="16"/>
      <w:szCs w:val="16"/>
    </w:rPr>
  </w:style>
  <w:style w:type="paragraph" w:customStyle="1" w:styleId="Bullets">
    <w:name w:val="Bullets"/>
    <w:basedOn w:val="ListParagraph"/>
    <w:uiPriority w:val="4"/>
    <w:qFormat/>
    <w:rsid w:val="009955BA"/>
    <w:pPr>
      <w:numPr>
        <w:numId w:val="1"/>
      </w:numPr>
    </w:pPr>
  </w:style>
  <w:style w:type="paragraph" w:customStyle="1" w:styleId="Default">
    <w:name w:val="Default"/>
    <w:rsid w:val="00BB0B74"/>
    <w:pPr>
      <w:autoSpaceDE w:val="0"/>
      <w:autoSpaceDN w:val="0"/>
      <w:adjustRightInd w:val="0"/>
      <w:spacing w:after="0"/>
    </w:pPr>
    <w:rPr>
      <w:rFonts w:ascii="Verdana" w:hAnsi="Verdana" w:cs="Verdan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2013-07-25T11:57:00Z</dcterms:created>
  <dcterms:modified xsi:type="dcterms:W3CDTF">2013-08-05T07:59:00Z</dcterms:modified>
</cp:coreProperties>
</file>